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A" w:rsidRPr="00A64DDA" w:rsidRDefault="00A64DDA" w:rsidP="00A64D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</w:pPr>
      <w:bookmarkStart w:id="0" w:name="_GoBack"/>
      <w:proofErr w:type="spellStart"/>
      <w:r w:rsidRPr="00A64DDA">
        <w:rPr>
          <w:rFonts w:ascii="Times New Roman" w:hAnsi="Times New Roman" w:cs="Times New Roman"/>
          <w:b/>
          <w:sz w:val="28"/>
          <w:szCs w:val="28"/>
        </w:rPr>
        <w:t>Видеоэзофагогастродуоденоскопия</w:t>
      </w:r>
      <w:proofErr w:type="spellEnd"/>
      <w:r w:rsidRPr="00A64DDA">
        <w:rPr>
          <w:rFonts w:ascii="Times New Roman" w:hAnsi="Times New Roman" w:cs="Times New Roman"/>
          <w:b/>
          <w:sz w:val="28"/>
          <w:szCs w:val="28"/>
        </w:rPr>
        <w:t xml:space="preserve"> (гастроскопия, ФГ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64DDA">
        <w:rPr>
          <w:rFonts w:ascii="Times New Roman" w:hAnsi="Times New Roman" w:cs="Times New Roman"/>
          <w:b/>
          <w:sz w:val="28"/>
          <w:szCs w:val="28"/>
        </w:rPr>
        <w:t xml:space="preserve">С) – что это за процедура, подготовка, противопоказания, </w:t>
      </w:r>
      <w:r w:rsidRPr="00A64DDA"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 результаты и связанные с ней риски</w:t>
      </w:r>
      <w:bookmarkEnd w:id="0"/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Видеоэзофагогастродуоденоскопия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– обследование, проводимое в ООО «МДЦ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ЛайковМед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>» с применением современного эндоскопического оборудования. Оно состоит из гибкой трубки небольшой толщины</w:t>
      </w:r>
      <w:r w:rsidR="001A0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06CC" w:rsidRPr="001A06CC">
        <w:rPr>
          <w:rFonts w:ascii="Times New Roman" w:hAnsi="Times New Roman" w:cs="Times New Roman"/>
          <w:sz w:val="28"/>
          <w:szCs w:val="28"/>
          <w:lang w:eastAsia="ru-RU"/>
        </w:rPr>
        <w:t>(0,6 мм)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дополненной камерой, источником света и щипцами для биопсии. Диагностика проводится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эндоскопистом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медицинской сестрой. При необходимости назначается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видеоэзофагогастродуоденоскопия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с биопсией. При таком обследовании дополнительно отщипывается фрагмент слизистой.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проводится гистологическое и цитологическое исследование или </w:t>
      </w:r>
      <w:proofErr w:type="gram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экспресс-тесты, позволяющие определить:</w:t>
      </w:r>
    </w:p>
    <w:p w:rsidR="00A64DDA" w:rsidRPr="001A06CC" w:rsidRDefault="001A06CC" w:rsidP="001A06CC">
      <w:pPr>
        <w:pStyle w:val="a5"/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азновидность гастрита</w:t>
      </w:r>
    </w:p>
    <w:p w:rsidR="00A64DDA" w:rsidRPr="001A06CC" w:rsidRDefault="001A06CC" w:rsidP="001A06CC">
      <w:pPr>
        <w:pStyle w:val="a5"/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тадию развития язвы</w:t>
      </w:r>
    </w:p>
    <w:p w:rsidR="00A64DDA" w:rsidRPr="001A06CC" w:rsidRDefault="001A06CC" w:rsidP="001A06CC">
      <w:pPr>
        <w:pStyle w:val="a5"/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ереход язвенного дефекта в злокачественную опухоль (малигнизацию)</w:t>
      </w:r>
    </w:p>
    <w:p w:rsidR="00A64DDA" w:rsidRPr="001A06CC" w:rsidRDefault="001A06CC" w:rsidP="001A06CC">
      <w:pPr>
        <w:pStyle w:val="a5"/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тепень доброкачественности полипа</w:t>
      </w:r>
    </w:p>
    <w:p w:rsidR="00A64DDA" w:rsidRPr="001A06CC" w:rsidRDefault="001A06CC" w:rsidP="001A06CC">
      <w:pPr>
        <w:pStyle w:val="a5"/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азновидность рака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ФГДС – обследование, которое отличается многочисленными преимуществами.</w:t>
      </w:r>
      <w:r w:rsidR="001A0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>В их числе:</w:t>
      </w:r>
    </w:p>
    <w:p w:rsidR="00A64DDA" w:rsidRPr="001A06CC" w:rsidRDefault="001A06CC" w:rsidP="001A06C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озможности для быстрой постановки точного диагноза (в том числе прямо во время диагностики)</w:t>
      </w:r>
    </w:p>
    <w:p w:rsidR="00A64DDA" w:rsidRPr="001A06CC" w:rsidRDefault="001A06CC" w:rsidP="001A06C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ысокая скорость проведения процедуры (5-15 минут)</w:t>
      </w:r>
    </w:p>
    <w:p w:rsidR="00A64DDA" w:rsidRPr="001A06CC" w:rsidRDefault="001A06CC" w:rsidP="001A06C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тсутствие боли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Единственным недостатком обследования является то, что у пациентов оно вызывает дискомфорт. Во время введения инструмента в пищеварительный тракт, например, могут возникать рвотные позывы. У некоторых пациентов они являются достаточно сильными и мешают проведению обследования. </w:t>
      </w:r>
      <w:proofErr w:type="gram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Обычно для сокращения неприятных ощущений применяются специальные спреи с анестетиком.</w:t>
      </w:r>
      <w:proofErr w:type="gram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Они распыляются на корень языка и позволяют на время сократить чувствительность. </w:t>
      </w:r>
    </w:p>
    <w:p w:rsidR="00A64DDA" w:rsidRPr="000C11A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C11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Видеогастроскопия</w:t>
      </w:r>
      <w:proofErr w:type="spellEnd"/>
      <w:r w:rsidRPr="000C11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проводится при следующих симптомах: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оль в животе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зжога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трыжка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здутие живота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ошнота и рвота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иарея или запор</w:t>
      </w:r>
    </w:p>
    <w:p w:rsid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рудности при проглатывании пищи</w:t>
      </w:r>
    </w:p>
    <w:p w:rsidR="001A06CC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незапном </w:t>
      </w:r>
      <w:proofErr w:type="gram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веса</w:t>
      </w:r>
    </w:p>
    <w:p w:rsidR="001A06CC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еприятном </w:t>
      </w:r>
      <w:proofErr w:type="gram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запахе</w:t>
      </w:r>
      <w:proofErr w:type="gram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изо рта (при отсутствии патологий ротовой полости)</w:t>
      </w:r>
    </w:p>
    <w:p w:rsidR="00A64DDA" w:rsidRPr="001A06CC" w:rsidRDefault="001A06CC" w:rsidP="001A06C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>немии и иных патологиях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Все эти симптомы могут говорить о заболеваниях желудка, пищевода или 12-перстной кишки. Точная диагностика позволяет отличить патологии желудочно-кишечного тракта от болезней сердца и иных органов.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Современный метод позволяет на ранних стадиях выявить даже такие болезни, как:</w:t>
      </w:r>
    </w:p>
    <w:p w:rsidR="00A64DDA" w:rsidRPr="001A06CC" w:rsidRDefault="00A64DDA" w:rsidP="000C11AC">
      <w:pPr>
        <w:pStyle w:val="a5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Эрозии желудка и пищевода</w:t>
      </w:r>
    </w:p>
    <w:p w:rsidR="00A64DDA" w:rsidRPr="001A06CC" w:rsidRDefault="00A64DDA" w:rsidP="000C11AC">
      <w:pPr>
        <w:pStyle w:val="a5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Пищевод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Баррета</w:t>
      </w:r>
      <w:proofErr w:type="spellEnd"/>
    </w:p>
    <w:p w:rsidR="00A64DDA" w:rsidRPr="001A06CC" w:rsidRDefault="00A64DDA" w:rsidP="000C11AC">
      <w:pPr>
        <w:pStyle w:val="a5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Рак желудка и пищевода</w:t>
      </w:r>
    </w:p>
    <w:p w:rsidR="00A64DDA" w:rsidRDefault="00A64DDA" w:rsidP="000C11AC">
      <w:pPr>
        <w:pStyle w:val="a5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Язвенная болезнь</w:t>
      </w:r>
      <w:r w:rsidR="000C1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1AC" w:rsidRDefault="000C11AC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AC" w:rsidRPr="000C11AC" w:rsidRDefault="00A64DDA" w:rsidP="000C11A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C11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ФГДС не проводится при таких опасных патологиях, как: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>бследование не выполняется при гипертонических кризах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тяжелых </w:t>
      </w:r>
      <w:proofErr w:type="gramStart"/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сердечного ритма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>аневризмах</w:t>
      </w:r>
      <w:proofErr w:type="gramEnd"/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аорты и иных патологиях сердечно-сосудистой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</w:t>
      </w:r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>и серьезных психических нарушениях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4DDA"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сердечн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и дыхательн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>стрый инфаркт миокарда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C11AC" w:rsidRPr="000C11AC" w:rsidRDefault="000C11AC" w:rsidP="000C11A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Pr="000C11AC">
        <w:rPr>
          <w:rFonts w:ascii="Times New Roman" w:hAnsi="Times New Roman" w:cs="Times New Roman"/>
          <w:sz w:val="28"/>
          <w:szCs w:val="28"/>
          <w:lang w:eastAsia="ru-RU"/>
        </w:rPr>
        <w:t>арушения кровоснабжения головного мозга в острой стадии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1AC" w:rsidRDefault="000C11AC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DDA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1AC">
        <w:rPr>
          <w:rFonts w:ascii="Times New Roman" w:hAnsi="Times New Roman" w:cs="Times New Roman"/>
          <w:b/>
          <w:sz w:val="28"/>
          <w:szCs w:val="28"/>
          <w:lang w:eastAsia="ru-RU"/>
        </w:rPr>
        <w:t>Важно!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проведении обследования всегда принимает врач. Он обязательно оценивает общее состояние пациента, наличие показаний к диагностике и сопутствующих заболеваний. Все противопоказания могут игнорироваться при интенсивном внутреннем кровотечении и других безусловных показаниях к обследованию, так как без диагностики и правильной постановки диагноза пациент может умереть.</w:t>
      </w:r>
    </w:p>
    <w:p w:rsidR="000C11AC" w:rsidRPr="001A06CC" w:rsidRDefault="000C11AC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DDA" w:rsidRPr="000C11A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1AC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процедуре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Существует ряд рекомендаций, выполнив которые, вы обеспечите высокую точность исследования и максимальное сокращение неприятных ощущений во время него.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Прекратите прием пищи за </w:t>
      </w:r>
      <w:r w:rsidR="001A06CC" w:rsidRPr="001A06CC">
        <w:rPr>
          <w:rFonts w:ascii="Times New Roman" w:hAnsi="Times New Roman" w:cs="Times New Roman"/>
          <w:sz w:val="28"/>
          <w:szCs w:val="28"/>
          <w:lang w:eastAsia="ru-RU"/>
        </w:rPr>
        <w:t>4-5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до процедуры. Это позволит врачу хорошо осмотреть все слизистые оболочки и провести точную оценку внутренних органов. 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Постарайтесь, чтобы ужин был максимально легким. Откажитесь от жирной, жареной пищи. На ужин лучше всего съесть овощное пюре или свежие овощи, легкий салат, птицу, приготовленную на пару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За 2 суток исключите из рациона блюда и отдельные продукты, содержащие большое количество клетчатки. Откажитесь от соусов на основе майонеза, от сыров, хлебобулочных изделий и жирных лакомств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Не позднее, чем за 2 часа до ФГДС выпейте немного воды</w:t>
      </w:r>
    </w:p>
    <w:p w:rsidR="00A64DDA" w:rsidRPr="001A06CC" w:rsidRDefault="001A06CC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4DDA" w:rsidRPr="001A06CC">
        <w:rPr>
          <w:rFonts w:ascii="Times New Roman" w:hAnsi="Times New Roman" w:cs="Times New Roman"/>
          <w:sz w:val="28"/>
          <w:szCs w:val="28"/>
          <w:lang w:eastAsia="ru-RU"/>
        </w:rPr>
        <w:t>бязательно сообщите своему врачу о лекарственных средствах, которые вам назначены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DDA" w:rsidRPr="001A06CC" w:rsidRDefault="001A06CC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ОБЯЗАТЕЛЬНО принять все назначенные препараты, запив небольшим количеством воды.</w:t>
      </w:r>
    </w:p>
    <w:p w:rsidR="00A64DDA" w:rsidRPr="000C11A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проходит </w:t>
      </w:r>
      <w:proofErr w:type="spellStart"/>
      <w:r w:rsidRPr="000C11AC">
        <w:rPr>
          <w:rFonts w:ascii="Times New Roman" w:hAnsi="Times New Roman" w:cs="Times New Roman"/>
          <w:b/>
          <w:sz w:val="28"/>
          <w:szCs w:val="28"/>
          <w:lang w:eastAsia="ru-RU"/>
        </w:rPr>
        <w:t>видеогастроскопия</w:t>
      </w:r>
      <w:proofErr w:type="spellEnd"/>
      <w:r w:rsidRPr="000C11AC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процедуры пациента укладывают на левый бок на кушетку. В ротовую полость вставляется специальный загубник. Он позволяет предотвратить повреждения зубов и самого оборудования для диагностики во время процедуры. Медленное введение гибкой трубки позволяет сократить все риски нанесения травм чувствительной слизистой и снижает неприятные ощущения у пациента. </w:t>
      </w:r>
      <w:r w:rsidRPr="001A0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Обследуемому рекомендуют дышать глубоко и ровно. Это также снижает дискомфорт и упрощает все действия врача и ассистента.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Непосредственно обследование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осуществляется по мере продвижения гибкой трубки с камерой. Врач может сразу же осматривать все слизистые оболочки. Так как желудок и пищевод имеют складчатую структуру, периодически врач обеспечивает нагнетание воздуха в место расположения видеокамеры. Это позволяет разгладить слизистые поверхности и хорошо рассмотреть их. Воздух быстро выводится, сам пациент в моменты нагнетания ощущает только </w:t>
      </w:r>
      <w:proofErr w:type="gram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небольшое</w:t>
      </w:r>
      <w:proofErr w:type="gram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распирание.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Окончание обследования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После проведения исследования гибкая трубка вынимается вместе с загубником. Сразу же после окончания процедуры пациент может отправиться домой или на работу. Никаких ограничений, касающихся физической активности, нет.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Отказаться нужно лишь от приема напитков и еды в течение 20 минут, так как это может вызвать некоторый дискомфорт. Если дополнительно была выполнена биопсия, отложить прием пищи следует на 2 часа.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Результаты диагностики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При правильном проведении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видеоэзофагогастродуоденоскопия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с биопсией позволяет сразу же поставить точный диагноз. Уточненные данные врач получает после исследования взятого для </w:t>
      </w:r>
      <w:proofErr w:type="spellStart"/>
      <w:r w:rsidRPr="001A06CC">
        <w:rPr>
          <w:rFonts w:ascii="Times New Roman" w:hAnsi="Times New Roman" w:cs="Times New Roman"/>
          <w:sz w:val="28"/>
          <w:szCs w:val="28"/>
          <w:lang w:eastAsia="ru-RU"/>
        </w:rPr>
        <w:t>гистероскопии</w:t>
      </w:r>
      <w:proofErr w:type="spellEnd"/>
      <w:r w:rsidRPr="001A06CC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материала. Результаты выдаются пациенту в виде бланка. В результатах предоставляются данные о состоянии всех слизистых оболочек, об обнаруженных патологиях и их особенностях. К бланку прилагаются цифровые материалы (в том числе видеозапись исследования). Результаты обследования сохраняются. Это необходимо для того, чтобы в дальнейшем иметь возможность отслеживания прогресса патологии или эффективности проводимого лечения.</w:t>
      </w:r>
    </w:p>
    <w:p w:rsidR="00A64DDA" w:rsidRPr="001A06CC" w:rsidRDefault="00A64DDA" w:rsidP="001A06C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6CC">
        <w:rPr>
          <w:rFonts w:ascii="Times New Roman" w:hAnsi="Times New Roman" w:cs="Times New Roman"/>
          <w:sz w:val="28"/>
          <w:szCs w:val="28"/>
          <w:lang w:eastAsia="ru-RU"/>
        </w:rPr>
        <w:t>Важно! Не пытайтесь самостоятельно расшифровать результаты диагностики. Без медицинского образования это практически невозможно. На приеме врач расскажет вам обо всех обнаруженных патологиях и общем состоянии желудочно-кишечного тракта. При необходимости специалист сразу же назначит необходимое лечение. Вам не придется обращаться в другие медицинские учреждения.</w:t>
      </w:r>
    </w:p>
    <w:sectPr w:rsidR="00A64DDA" w:rsidRPr="001A06CC" w:rsidSect="000C11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22"/>
    <w:multiLevelType w:val="multilevel"/>
    <w:tmpl w:val="F52A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2322"/>
    <w:multiLevelType w:val="multilevel"/>
    <w:tmpl w:val="0AB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655F5"/>
    <w:multiLevelType w:val="hybridMultilevel"/>
    <w:tmpl w:val="A922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13AB"/>
    <w:multiLevelType w:val="hybridMultilevel"/>
    <w:tmpl w:val="6042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6386"/>
    <w:multiLevelType w:val="multilevel"/>
    <w:tmpl w:val="9EE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A222E"/>
    <w:multiLevelType w:val="multilevel"/>
    <w:tmpl w:val="05C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53097"/>
    <w:multiLevelType w:val="multilevel"/>
    <w:tmpl w:val="BE9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D0EA6"/>
    <w:multiLevelType w:val="multilevel"/>
    <w:tmpl w:val="31F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15588"/>
    <w:multiLevelType w:val="hybridMultilevel"/>
    <w:tmpl w:val="F5C8A4B4"/>
    <w:lvl w:ilvl="0" w:tplc="168A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34D48"/>
    <w:multiLevelType w:val="multilevel"/>
    <w:tmpl w:val="2E9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01A48"/>
    <w:multiLevelType w:val="multilevel"/>
    <w:tmpl w:val="E94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60964"/>
    <w:multiLevelType w:val="hybridMultilevel"/>
    <w:tmpl w:val="EC9CA7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16F91"/>
    <w:multiLevelType w:val="multilevel"/>
    <w:tmpl w:val="D9C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119A7"/>
    <w:multiLevelType w:val="hybridMultilevel"/>
    <w:tmpl w:val="F2E86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A"/>
    <w:rsid w:val="000C11AC"/>
    <w:rsid w:val="001A06CC"/>
    <w:rsid w:val="008C19CB"/>
    <w:rsid w:val="00A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-bold-span">
    <w:name w:val="med-bold-span"/>
    <w:basedOn w:val="a0"/>
    <w:rsid w:val="00A64DDA"/>
  </w:style>
  <w:style w:type="character" w:styleId="a4">
    <w:name w:val="Hyperlink"/>
    <w:basedOn w:val="a0"/>
    <w:uiPriority w:val="99"/>
    <w:semiHidden/>
    <w:unhideWhenUsed/>
    <w:rsid w:val="00A64DDA"/>
    <w:rPr>
      <w:color w:val="0000FF"/>
      <w:u w:val="single"/>
    </w:rPr>
  </w:style>
  <w:style w:type="paragraph" w:styleId="a5">
    <w:name w:val="No Spacing"/>
    <w:uiPriority w:val="1"/>
    <w:qFormat/>
    <w:rsid w:val="001A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-bold-span">
    <w:name w:val="med-bold-span"/>
    <w:basedOn w:val="a0"/>
    <w:rsid w:val="00A64DDA"/>
  </w:style>
  <w:style w:type="character" w:styleId="a4">
    <w:name w:val="Hyperlink"/>
    <w:basedOn w:val="a0"/>
    <w:uiPriority w:val="99"/>
    <w:semiHidden/>
    <w:unhideWhenUsed/>
    <w:rsid w:val="00A64DDA"/>
    <w:rPr>
      <w:color w:val="0000FF"/>
      <w:u w:val="single"/>
    </w:rPr>
  </w:style>
  <w:style w:type="paragraph" w:styleId="a5">
    <w:name w:val="No Spacing"/>
    <w:uiPriority w:val="1"/>
    <w:qFormat/>
    <w:rsid w:val="001A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CC9F-4E87-47C5-91D3-E3BC7CD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1</cp:revision>
  <dcterms:created xsi:type="dcterms:W3CDTF">2023-08-08T07:12:00Z</dcterms:created>
  <dcterms:modified xsi:type="dcterms:W3CDTF">2023-08-08T07:56:00Z</dcterms:modified>
</cp:coreProperties>
</file>